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AE381" w14:textId="77777777" w:rsidR="00B00F65" w:rsidRPr="00B00F65" w:rsidRDefault="00B00F65" w:rsidP="00B00F65">
      <w:pPr>
        <w:shd w:val="clear" w:color="auto" w:fill="FFFFFF"/>
        <w:spacing w:before="100" w:beforeAutospacing="1" w:after="100" w:afterAutospacing="1"/>
        <w:outlineLvl w:val="1"/>
        <w:rPr>
          <w:rFonts w:ascii="Open Sans" w:eastAsia="Times New Roman" w:hAnsi="Open Sans" w:cs="Open Sans"/>
          <w:color w:val="262626"/>
          <w:sz w:val="36"/>
          <w:szCs w:val="36"/>
        </w:rPr>
      </w:pPr>
      <w:r w:rsidRPr="00B00F65">
        <w:rPr>
          <w:rFonts w:ascii="Open Sans" w:eastAsia="Times New Roman" w:hAnsi="Open Sans" w:cs="Open Sans"/>
          <w:color w:val="262626"/>
          <w:sz w:val="36"/>
          <w:szCs w:val="36"/>
        </w:rPr>
        <w:t>Assignment Content</w:t>
      </w:r>
    </w:p>
    <w:p w14:paraId="72168315" w14:textId="77777777" w:rsidR="00B00F65" w:rsidRPr="00B00F65" w:rsidRDefault="00B00F65" w:rsidP="00B00F65">
      <w:pPr>
        <w:numPr>
          <w:ilvl w:val="0"/>
          <w:numId w:val="1"/>
        </w:numPr>
        <w:shd w:val="clear" w:color="auto" w:fill="FFFFFF"/>
        <w:spacing w:before="100" w:beforeAutospacing="1" w:after="100" w:afterAutospacing="1"/>
        <w:rPr>
          <w:rFonts w:ascii="Open Sans" w:eastAsia="Times New Roman" w:hAnsi="Open Sans" w:cs="Open Sans"/>
          <w:color w:val="262626"/>
          <w:sz w:val="21"/>
          <w:szCs w:val="21"/>
        </w:rPr>
      </w:pPr>
    </w:p>
    <w:p w14:paraId="64AFB7CF" w14:textId="77777777" w:rsidR="00B00F65" w:rsidRPr="00B00F65" w:rsidRDefault="00B00F65" w:rsidP="00B00F65">
      <w:pPr>
        <w:pBdr>
          <w:bottom w:val="single" w:sz="6" w:space="1" w:color="auto"/>
        </w:pBdr>
        <w:jc w:val="center"/>
        <w:rPr>
          <w:rFonts w:ascii="Arial" w:eastAsia="Times New Roman" w:hAnsi="Arial" w:cs="Arial"/>
          <w:vanish/>
          <w:sz w:val="16"/>
          <w:szCs w:val="16"/>
        </w:rPr>
      </w:pPr>
      <w:r w:rsidRPr="00B00F65">
        <w:rPr>
          <w:rFonts w:ascii="Arial" w:eastAsia="Times New Roman" w:hAnsi="Arial" w:cs="Arial"/>
          <w:vanish/>
          <w:sz w:val="16"/>
          <w:szCs w:val="16"/>
        </w:rPr>
        <w:t>Top of Form</w:t>
      </w:r>
    </w:p>
    <w:p w14:paraId="442B71B7" w14:textId="77777777" w:rsidR="00B00F65" w:rsidRPr="00B00F65" w:rsidRDefault="00B00F65" w:rsidP="00B00F65">
      <w:pPr>
        <w:ind w:left="720"/>
        <w:rPr>
          <w:rFonts w:ascii="inherit" w:eastAsia="Times New Roman" w:hAnsi="inherit" w:cs="Open Sans"/>
          <w:color w:val="262626"/>
          <w:sz w:val="21"/>
          <w:szCs w:val="21"/>
        </w:rPr>
      </w:pPr>
      <w:r w:rsidRPr="00B00F65">
        <w:rPr>
          <w:rFonts w:ascii="inherit" w:eastAsia="Times New Roman" w:hAnsi="inherit" w:cs="Open Sans"/>
          <w:color w:val="262626"/>
          <w:sz w:val="21"/>
          <w:szCs w:val="21"/>
        </w:rPr>
        <w:t>Reaction videos have been part of the digital landscape for over a decade. People watch others doing things and film themselves reacting. It has become a lucrative online industry for advertising and content. The people filming/reacting refer to themselves as the creators, rather than showcasing the original authors, song writers, or chefs. They may enhance and exaggerate their responses for their online audience’s fun or entertainment, but the clicks generate money and fuel the genre. Blog posts that react to a recorded or written source are also a form of these reactions. </w:t>
      </w:r>
    </w:p>
    <w:p w14:paraId="51B65A70" w14:textId="77777777" w:rsidR="00B00F65" w:rsidRPr="00B00F65" w:rsidRDefault="00B00F65" w:rsidP="00B00F65">
      <w:pPr>
        <w:ind w:left="720"/>
        <w:rPr>
          <w:rFonts w:ascii="inherit" w:eastAsia="Times New Roman" w:hAnsi="inherit" w:cs="Open Sans"/>
          <w:color w:val="262626"/>
          <w:sz w:val="21"/>
          <w:szCs w:val="21"/>
        </w:rPr>
      </w:pPr>
    </w:p>
    <w:p w14:paraId="5BB8562C" w14:textId="77777777" w:rsidR="00B00F65" w:rsidRPr="00B00F65" w:rsidRDefault="00B00F65" w:rsidP="00B00F65">
      <w:pPr>
        <w:ind w:left="720"/>
        <w:rPr>
          <w:rFonts w:ascii="inherit" w:eastAsia="Times New Roman" w:hAnsi="inherit" w:cs="Open Sans"/>
          <w:color w:val="262626"/>
          <w:sz w:val="21"/>
          <w:szCs w:val="21"/>
        </w:rPr>
      </w:pPr>
      <w:r w:rsidRPr="00B00F65">
        <w:rPr>
          <w:rFonts w:ascii="inherit" w:eastAsia="Times New Roman" w:hAnsi="inherit" w:cs="Open Sans"/>
          <w:color w:val="262626"/>
          <w:sz w:val="21"/>
          <w:szCs w:val="21"/>
        </w:rPr>
        <w:t>For this assignment, you will create either a video or a written response that captures your reaction to a video or a written work of your choice. The written option provides the opportunity to practice writing about a topic you are interested in. Both assignment options are for completion points.</w:t>
      </w:r>
    </w:p>
    <w:p w14:paraId="49CECDDF" w14:textId="77777777" w:rsidR="00B00F65" w:rsidRPr="00B00F65" w:rsidRDefault="00B00F65" w:rsidP="00B00F65">
      <w:pPr>
        <w:pBdr>
          <w:top w:val="single" w:sz="6" w:space="1" w:color="auto"/>
        </w:pBdr>
        <w:jc w:val="center"/>
        <w:rPr>
          <w:rFonts w:ascii="Arial" w:eastAsia="Times New Roman" w:hAnsi="Arial" w:cs="Arial"/>
          <w:vanish/>
          <w:sz w:val="16"/>
          <w:szCs w:val="16"/>
        </w:rPr>
      </w:pPr>
      <w:r w:rsidRPr="00B00F65">
        <w:rPr>
          <w:rFonts w:ascii="Arial" w:eastAsia="Times New Roman" w:hAnsi="Arial" w:cs="Arial"/>
          <w:vanish/>
          <w:sz w:val="16"/>
          <w:szCs w:val="16"/>
        </w:rPr>
        <w:t>Bottom of Form</w:t>
      </w:r>
    </w:p>
    <w:p w14:paraId="50C7FB3C" w14:textId="77777777" w:rsidR="00B00F65" w:rsidRPr="00B00F65" w:rsidRDefault="00B00F65" w:rsidP="00B00F65">
      <w:pPr>
        <w:shd w:val="clear" w:color="auto" w:fill="FFFFFF"/>
        <w:rPr>
          <w:rFonts w:ascii="Open Sans" w:eastAsia="Times New Roman" w:hAnsi="Open Sans" w:cs="Open Sans"/>
          <w:color w:val="262626"/>
          <w:sz w:val="21"/>
          <w:szCs w:val="21"/>
        </w:rPr>
      </w:pPr>
      <w:r w:rsidRPr="00B00F65">
        <w:rPr>
          <w:rFonts w:ascii="Open Sans" w:eastAsia="Times New Roman" w:hAnsi="Open Sans" w:cs="Open Sans"/>
          <w:b/>
          <w:bCs/>
          <w:color w:val="262626"/>
          <w:sz w:val="21"/>
          <w:szCs w:val="21"/>
        </w:rPr>
        <w:br/>
        <w:t xml:space="preserve">Choose </w:t>
      </w:r>
      <w:r w:rsidRPr="00B00F65">
        <w:rPr>
          <w:rFonts w:ascii="Open Sans" w:eastAsia="Times New Roman" w:hAnsi="Open Sans" w:cs="Open Sans"/>
          <w:color w:val="262626"/>
          <w:sz w:val="21"/>
          <w:szCs w:val="21"/>
        </w:rPr>
        <w:t>1 of the following options for your reaction response:</w:t>
      </w:r>
    </w:p>
    <w:p w14:paraId="0928AC2C" w14:textId="7861C030" w:rsidR="00B00F65" w:rsidRDefault="00B00F65" w:rsidP="00B00F65">
      <w:pPr>
        <w:numPr>
          <w:ilvl w:val="0"/>
          <w:numId w:val="2"/>
        </w:numPr>
        <w:shd w:val="clear" w:color="auto" w:fill="FFFFFF"/>
        <w:rPr>
          <w:rFonts w:ascii="Open Sans" w:eastAsia="Times New Roman" w:hAnsi="Open Sans" w:cs="Open Sans"/>
          <w:b/>
          <w:bCs/>
          <w:color w:val="262626"/>
          <w:sz w:val="21"/>
          <w:szCs w:val="21"/>
        </w:rPr>
      </w:pPr>
      <w:r w:rsidRPr="00B00F65">
        <w:rPr>
          <w:rFonts w:ascii="Open Sans" w:eastAsia="Times New Roman" w:hAnsi="Open Sans" w:cs="Open Sans"/>
          <w:b/>
          <w:bCs/>
          <w:color w:val="262626"/>
          <w:sz w:val="21"/>
          <w:szCs w:val="21"/>
        </w:rPr>
        <w:t>Option 2: A 350-word written review</w:t>
      </w:r>
    </w:p>
    <w:p w14:paraId="49608B81" w14:textId="77777777" w:rsidR="00B00F65" w:rsidRDefault="00B00F65" w:rsidP="00B00F65">
      <w:pPr>
        <w:pStyle w:val="Heading5"/>
        <w:shd w:val="clear" w:color="auto" w:fill="FFFFFF"/>
        <w:spacing w:before="0"/>
        <w:rPr>
          <w:rFonts w:ascii="Open Sans" w:hAnsi="Open Sans" w:cs="Open Sans"/>
          <w:color w:val="262626"/>
          <w:sz w:val="36"/>
          <w:szCs w:val="36"/>
        </w:rPr>
      </w:pPr>
      <w:r>
        <w:rPr>
          <w:rFonts w:ascii="Open Sans" w:hAnsi="Open Sans" w:cs="Open Sans"/>
          <w:color w:val="262626"/>
          <w:sz w:val="36"/>
          <w:szCs w:val="36"/>
        </w:rPr>
        <w:t>Option 2:</w:t>
      </w:r>
    </w:p>
    <w:p w14:paraId="17D4C109"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Locate</w:t>
      </w:r>
      <w:r>
        <w:rPr>
          <w:rFonts w:ascii="Open Sans" w:hAnsi="Open Sans" w:cs="Open Sans"/>
          <w:color w:val="262626"/>
          <w:sz w:val="21"/>
          <w:szCs w:val="21"/>
        </w:rPr>
        <w:t xml:space="preserve"> an item you have read, watched, listened to, or purchased that elicited a strong response from you, such as laughter, sadness, happiness, joy, or frustration. Imagine that response again.</w:t>
      </w:r>
    </w:p>
    <w:p w14:paraId="57FE42B2"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p>
    <w:p w14:paraId="50518AFE"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Write</w:t>
      </w:r>
      <w:r>
        <w:rPr>
          <w:rFonts w:ascii="Open Sans" w:hAnsi="Open Sans" w:cs="Open Sans"/>
          <w:color w:val="262626"/>
          <w:sz w:val="21"/>
          <w:szCs w:val="21"/>
        </w:rPr>
        <w:t xml:space="preserve"> a 350- to 500-word review of your chosen item in which you address the following elements:</w:t>
      </w:r>
    </w:p>
    <w:p w14:paraId="634E146D" w14:textId="77777777" w:rsidR="00B00F65" w:rsidRDefault="00B00F65" w:rsidP="00B00F65">
      <w:pPr>
        <w:numPr>
          <w:ilvl w:val="0"/>
          <w:numId w:val="3"/>
        </w:numPr>
        <w:shd w:val="clear" w:color="auto" w:fill="FFFFFF"/>
        <w:rPr>
          <w:rFonts w:ascii="Open Sans" w:hAnsi="Open Sans" w:cs="Open Sans"/>
          <w:color w:val="262626"/>
          <w:sz w:val="21"/>
          <w:szCs w:val="21"/>
        </w:rPr>
      </w:pPr>
      <w:r>
        <w:rPr>
          <w:rFonts w:ascii="Open Sans" w:hAnsi="Open Sans" w:cs="Open Sans"/>
          <w:color w:val="262626"/>
          <w:sz w:val="21"/>
          <w:szCs w:val="21"/>
        </w:rPr>
        <w:t>Tell your audience the details of how you encountered the piece you selected and who created the original content.</w:t>
      </w:r>
    </w:p>
    <w:p w14:paraId="457297DA" w14:textId="77777777" w:rsidR="00B00F65" w:rsidRDefault="00B00F65" w:rsidP="00B00F65">
      <w:pPr>
        <w:numPr>
          <w:ilvl w:val="0"/>
          <w:numId w:val="3"/>
        </w:numPr>
        <w:shd w:val="clear" w:color="auto" w:fill="FFFFFF"/>
        <w:rPr>
          <w:rFonts w:ascii="Open Sans" w:hAnsi="Open Sans" w:cs="Open Sans"/>
          <w:color w:val="262626"/>
          <w:sz w:val="21"/>
          <w:szCs w:val="21"/>
        </w:rPr>
      </w:pPr>
      <w:r>
        <w:rPr>
          <w:rFonts w:ascii="Open Sans" w:hAnsi="Open Sans" w:cs="Open Sans"/>
          <w:color w:val="262626"/>
          <w:sz w:val="21"/>
          <w:szCs w:val="21"/>
        </w:rPr>
        <w:t>Tell your audience about your experience with the piece of media.</w:t>
      </w:r>
    </w:p>
    <w:p w14:paraId="58386281" w14:textId="77777777" w:rsidR="00B00F65" w:rsidRDefault="00B00F65" w:rsidP="00B00F65">
      <w:pPr>
        <w:numPr>
          <w:ilvl w:val="0"/>
          <w:numId w:val="3"/>
        </w:numPr>
        <w:shd w:val="clear" w:color="auto" w:fill="FFFFFF"/>
        <w:rPr>
          <w:rFonts w:ascii="Open Sans" w:hAnsi="Open Sans" w:cs="Open Sans"/>
          <w:color w:val="262626"/>
          <w:sz w:val="21"/>
          <w:szCs w:val="21"/>
        </w:rPr>
      </w:pPr>
      <w:r>
        <w:rPr>
          <w:rFonts w:ascii="Open Sans" w:hAnsi="Open Sans" w:cs="Open Sans"/>
          <w:color w:val="262626"/>
          <w:sz w:val="21"/>
          <w:szCs w:val="21"/>
        </w:rPr>
        <w:t>Provide whether or not you’d recommend the piece to your audience. Explain your answer.</w:t>
      </w:r>
    </w:p>
    <w:p w14:paraId="0627E6AD"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p>
    <w:p w14:paraId="43C93F55"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Include</w:t>
      </w:r>
      <w:r>
        <w:rPr>
          <w:rFonts w:ascii="Open Sans" w:hAnsi="Open Sans" w:cs="Open Sans"/>
          <w:color w:val="262626"/>
          <w:sz w:val="21"/>
          <w:szCs w:val="21"/>
        </w:rPr>
        <w:t xml:space="preserve"> an APA-formatted reference for your selected work at the end of your review.</w:t>
      </w:r>
    </w:p>
    <w:p w14:paraId="1A8F7A78"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p>
    <w:p w14:paraId="0D5A183A"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Edit</w:t>
      </w:r>
      <w:r>
        <w:rPr>
          <w:rFonts w:ascii="Open Sans" w:hAnsi="Open Sans" w:cs="Open Sans"/>
          <w:color w:val="262626"/>
          <w:sz w:val="21"/>
          <w:szCs w:val="21"/>
        </w:rPr>
        <w:t xml:space="preserve"> your review before submitting it.</w:t>
      </w:r>
    </w:p>
    <w:p w14:paraId="54601940"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w:t>
      </w:r>
    </w:p>
    <w:p w14:paraId="05B57E3A" w14:textId="77777777" w:rsidR="00B00F65" w:rsidRDefault="00B00F65" w:rsidP="00B00F65">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Submit your written review in a document.</w:t>
      </w:r>
    </w:p>
    <w:p w14:paraId="5916F815" w14:textId="77777777" w:rsidR="00B00F65" w:rsidRPr="00B00F65" w:rsidRDefault="00B00F65" w:rsidP="00B00F65">
      <w:pPr>
        <w:shd w:val="clear" w:color="auto" w:fill="FFFFFF"/>
        <w:rPr>
          <w:rFonts w:ascii="Open Sans" w:eastAsia="Times New Roman" w:hAnsi="Open Sans" w:cs="Open Sans"/>
          <w:b/>
          <w:bCs/>
          <w:color w:val="262626"/>
          <w:sz w:val="21"/>
          <w:szCs w:val="21"/>
        </w:rPr>
      </w:pPr>
    </w:p>
    <w:p w14:paraId="452756AF" w14:textId="77777777" w:rsidR="009963A0" w:rsidRDefault="00B00F65"/>
    <w:sectPr w:rsidR="009963A0" w:rsidSect="0032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518A0"/>
    <w:multiLevelType w:val="multilevel"/>
    <w:tmpl w:val="EED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15E83"/>
    <w:multiLevelType w:val="multilevel"/>
    <w:tmpl w:val="3AE8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C3B1C"/>
    <w:multiLevelType w:val="multilevel"/>
    <w:tmpl w:val="D70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65"/>
    <w:rsid w:val="00327818"/>
    <w:rsid w:val="00B00F65"/>
    <w:rsid w:val="00D0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2DCC8"/>
  <w15:chartTrackingRefBased/>
  <w15:docId w15:val="{627E4A9E-4E74-0D48-B60A-4DDADDAD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0F65"/>
    <w:pPr>
      <w:spacing w:before="100" w:beforeAutospacing="1" w:after="100" w:afterAutospacing="1"/>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B00F6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0F65"/>
    <w:rPr>
      <w:rFonts w:eastAsia="Times New Roman" w:cs="Times New Roman"/>
      <w:b/>
      <w:bCs/>
      <w:sz w:val="36"/>
      <w:szCs w:val="36"/>
    </w:rPr>
  </w:style>
  <w:style w:type="paragraph" w:styleId="z-TopofForm">
    <w:name w:val="HTML Top of Form"/>
    <w:basedOn w:val="Normal"/>
    <w:next w:val="Normal"/>
    <w:link w:val="z-TopofFormChar"/>
    <w:hidden/>
    <w:uiPriority w:val="99"/>
    <w:semiHidden/>
    <w:unhideWhenUsed/>
    <w:rsid w:val="00B00F6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0F65"/>
    <w:rPr>
      <w:rFonts w:ascii="Arial" w:eastAsia="Times New Roman" w:hAnsi="Arial" w:cs="Arial"/>
      <w:vanish/>
      <w:sz w:val="16"/>
      <w:szCs w:val="16"/>
    </w:rPr>
  </w:style>
  <w:style w:type="paragraph" w:styleId="NormalWeb">
    <w:name w:val="Normal (Web)"/>
    <w:basedOn w:val="Normal"/>
    <w:uiPriority w:val="99"/>
    <w:semiHidden/>
    <w:unhideWhenUsed/>
    <w:rsid w:val="00B00F65"/>
    <w:pPr>
      <w:spacing w:before="100" w:beforeAutospacing="1" w:after="100" w:afterAutospacing="1"/>
    </w:pPr>
    <w:rPr>
      <w:rFonts w:eastAsia="Times New Roman" w:cs="Times New Roman"/>
    </w:rPr>
  </w:style>
  <w:style w:type="paragraph" w:styleId="z-BottomofForm">
    <w:name w:val="HTML Bottom of Form"/>
    <w:basedOn w:val="Normal"/>
    <w:next w:val="Normal"/>
    <w:link w:val="z-BottomofFormChar"/>
    <w:hidden/>
    <w:uiPriority w:val="99"/>
    <w:semiHidden/>
    <w:unhideWhenUsed/>
    <w:rsid w:val="00B00F6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0F65"/>
    <w:rPr>
      <w:rFonts w:ascii="Arial" w:eastAsia="Times New Roman" w:hAnsi="Arial" w:cs="Arial"/>
      <w:vanish/>
      <w:sz w:val="16"/>
      <w:szCs w:val="16"/>
    </w:rPr>
  </w:style>
  <w:style w:type="character" w:styleId="Strong">
    <w:name w:val="Strong"/>
    <w:basedOn w:val="DefaultParagraphFont"/>
    <w:uiPriority w:val="22"/>
    <w:qFormat/>
    <w:rsid w:val="00B00F65"/>
    <w:rPr>
      <w:b/>
      <w:bCs/>
    </w:rPr>
  </w:style>
  <w:style w:type="character" w:customStyle="1" w:styleId="Heading5Char">
    <w:name w:val="Heading 5 Char"/>
    <w:basedOn w:val="DefaultParagraphFont"/>
    <w:link w:val="Heading5"/>
    <w:uiPriority w:val="9"/>
    <w:semiHidden/>
    <w:rsid w:val="00B00F6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7508">
      <w:bodyDiv w:val="1"/>
      <w:marLeft w:val="0"/>
      <w:marRight w:val="0"/>
      <w:marTop w:val="0"/>
      <w:marBottom w:val="0"/>
      <w:divBdr>
        <w:top w:val="none" w:sz="0" w:space="0" w:color="auto"/>
        <w:left w:val="none" w:sz="0" w:space="0" w:color="auto"/>
        <w:bottom w:val="none" w:sz="0" w:space="0" w:color="auto"/>
        <w:right w:val="none" w:sz="0" w:space="0" w:color="auto"/>
      </w:divBdr>
    </w:div>
    <w:div w:id="821579833">
      <w:bodyDiv w:val="1"/>
      <w:marLeft w:val="0"/>
      <w:marRight w:val="0"/>
      <w:marTop w:val="0"/>
      <w:marBottom w:val="0"/>
      <w:divBdr>
        <w:top w:val="none" w:sz="0" w:space="0" w:color="auto"/>
        <w:left w:val="none" w:sz="0" w:space="0" w:color="auto"/>
        <w:bottom w:val="none" w:sz="0" w:space="0" w:color="auto"/>
        <w:right w:val="none" w:sz="0" w:space="0" w:color="auto"/>
      </w:divBdr>
      <w:divsChild>
        <w:div w:id="1413042467">
          <w:marLeft w:val="0"/>
          <w:marRight w:val="0"/>
          <w:marTop w:val="0"/>
          <w:marBottom w:val="0"/>
          <w:divBdr>
            <w:top w:val="none" w:sz="0" w:space="0" w:color="auto"/>
            <w:left w:val="none" w:sz="0" w:space="0" w:color="auto"/>
            <w:bottom w:val="none" w:sz="0" w:space="0" w:color="auto"/>
            <w:right w:val="none" w:sz="0" w:space="0" w:color="auto"/>
          </w:divBdr>
        </w:div>
        <w:div w:id="1199395150">
          <w:marLeft w:val="0"/>
          <w:marRight w:val="0"/>
          <w:marTop w:val="0"/>
          <w:marBottom w:val="0"/>
          <w:divBdr>
            <w:top w:val="none" w:sz="0" w:space="0" w:color="auto"/>
            <w:left w:val="none" w:sz="0" w:space="0" w:color="auto"/>
            <w:bottom w:val="none" w:sz="0" w:space="0" w:color="auto"/>
            <w:right w:val="none" w:sz="0" w:space="0" w:color="auto"/>
          </w:divBdr>
          <w:divsChild>
            <w:div w:id="1461191659">
              <w:marLeft w:val="0"/>
              <w:marRight w:val="0"/>
              <w:marTop w:val="0"/>
              <w:marBottom w:val="0"/>
              <w:divBdr>
                <w:top w:val="none" w:sz="0" w:space="0" w:color="auto"/>
                <w:left w:val="none" w:sz="0" w:space="0" w:color="auto"/>
                <w:bottom w:val="none" w:sz="0" w:space="0" w:color="auto"/>
                <w:right w:val="none" w:sz="0" w:space="0" w:color="auto"/>
              </w:divBdr>
              <w:divsChild>
                <w:div w:id="400760479">
                  <w:marLeft w:val="0"/>
                  <w:marRight w:val="0"/>
                  <w:marTop w:val="0"/>
                  <w:marBottom w:val="0"/>
                  <w:divBdr>
                    <w:top w:val="none" w:sz="0" w:space="0" w:color="auto"/>
                    <w:left w:val="none" w:sz="0" w:space="0" w:color="auto"/>
                    <w:bottom w:val="none" w:sz="0" w:space="0" w:color="auto"/>
                    <w:right w:val="none" w:sz="0" w:space="0" w:color="auto"/>
                  </w:divBdr>
                  <w:divsChild>
                    <w:div w:id="1223327637">
                      <w:marLeft w:val="0"/>
                      <w:marRight w:val="0"/>
                      <w:marTop w:val="0"/>
                      <w:marBottom w:val="0"/>
                      <w:divBdr>
                        <w:top w:val="none" w:sz="0" w:space="0" w:color="auto"/>
                        <w:left w:val="none" w:sz="0" w:space="0" w:color="auto"/>
                        <w:bottom w:val="none" w:sz="0" w:space="0" w:color="auto"/>
                        <w:right w:val="none" w:sz="0" w:space="0" w:color="auto"/>
                      </w:divBdr>
                      <w:divsChild>
                        <w:div w:id="2084989097">
                          <w:marLeft w:val="0"/>
                          <w:marRight w:val="0"/>
                          <w:marTop w:val="0"/>
                          <w:marBottom w:val="0"/>
                          <w:divBdr>
                            <w:top w:val="none" w:sz="0" w:space="0" w:color="auto"/>
                            <w:left w:val="none" w:sz="0" w:space="0" w:color="auto"/>
                            <w:bottom w:val="none" w:sz="0" w:space="0" w:color="auto"/>
                            <w:right w:val="none" w:sz="0" w:space="0" w:color="auto"/>
                          </w:divBdr>
                          <w:divsChild>
                            <w:div w:id="1502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6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1</cp:revision>
  <dcterms:created xsi:type="dcterms:W3CDTF">2021-07-13T18:56:00Z</dcterms:created>
  <dcterms:modified xsi:type="dcterms:W3CDTF">2021-07-13T18:57:00Z</dcterms:modified>
</cp:coreProperties>
</file>